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A667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22F7A977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122D113A" w14:textId="77777777" w:rsidR="0026430B" w:rsidRPr="00B30E79" w:rsidRDefault="001A4612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0C510E">
        <w:rPr>
          <w:rFonts w:ascii="Times New Roman" w:hAnsi="Times New Roman" w:cs="Times New Roman"/>
          <w:b/>
          <w:sz w:val="26"/>
          <w:szCs w:val="26"/>
        </w:rPr>
        <w:t xml:space="preserve"> Kaliszu</w:t>
      </w:r>
    </w:p>
    <w:p w14:paraId="65FA8D20" w14:textId="1DA124B6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8D5D67">
        <w:rPr>
          <w:rFonts w:ascii="Times New Roman" w:hAnsi="Times New Roman" w:cs="Times New Roman"/>
          <w:b/>
          <w:sz w:val="26"/>
          <w:szCs w:val="26"/>
        </w:rPr>
        <w:t>15</w:t>
      </w:r>
      <w:r w:rsidR="00A228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5D67">
        <w:rPr>
          <w:rFonts w:ascii="Times New Roman" w:hAnsi="Times New Roman" w:cs="Times New Roman"/>
          <w:b/>
          <w:sz w:val="26"/>
          <w:szCs w:val="26"/>
        </w:rPr>
        <w:t xml:space="preserve">grudnia 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4E0F0B">
        <w:rPr>
          <w:rFonts w:ascii="Times New Roman" w:hAnsi="Times New Roman" w:cs="Times New Roman"/>
          <w:b/>
          <w:sz w:val="26"/>
          <w:szCs w:val="26"/>
        </w:rPr>
        <w:t>5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5804E129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4E3EC83F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5994F75F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="008231E1">
        <w:rPr>
          <w:rFonts w:ascii="Times New Roman" w:hAnsi="Times New Roman" w:cs="Times New Roman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 w związku z § 6 uchwały Państwowej Komisji Wyborczej z dnia 13 sierpnia 2018 r. w sprawie określenia liczby, trybu i warunków powoływania urzędników wyborczych (M.P. poz. 856)</w:t>
      </w:r>
      <w:r w:rsidR="00C338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C338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liczbie urzędników wyborczych do</w:t>
      </w:r>
      <w:r w:rsidR="00C338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w poszczególnych gminach na obszarze właściwości terytorialnej Delegatury Krajowego Biura Wyborczego w </w:t>
      </w:r>
      <w:r w:rsidR="000C5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42E2D339" w14:textId="33C93C7F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z dnia 5 stycznia 2011 r. </w:t>
      </w:r>
      <w:r w:rsidR="00823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wyborczy (Dz. U. z 202</w:t>
      </w:r>
      <w:r w:rsidR="00C47D5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47D56">
        <w:rPr>
          <w:rFonts w:ascii="Times New Roman" w:eastAsia="Times New Roman" w:hAnsi="Times New Roman" w:cs="Times New Roman"/>
          <w:sz w:val="24"/>
          <w:szCs w:val="24"/>
          <w:lang w:eastAsia="pl-PL"/>
        </w:rPr>
        <w:t>365</w:t>
      </w:r>
      <w:r w:rsidR="0057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2CE1823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</w:t>
      </w:r>
      <w:r w:rsidR="000715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C5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związku </w:t>
      </w:r>
      <w:r w:rsidR="005A47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0715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zakończeniem kadencji urzędników wyborczych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80B5CF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B776D" w14:textId="0D200745" w:rsidR="00576BDF" w:rsidRPr="000C510E" w:rsidRDefault="00305FC3" w:rsidP="000C510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4FF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84FF6">
        <w:rPr>
          <w:rFonts w:ascii="Times New Roman" w:eastAsia="Times New Roman" w:hAnsi="Times New Roman" w:cs="Times New Roman"/>
          <w:sz w:val="24"/>
          <w:szCs w:val="24"/>
          <w:lang w:eastAsia="pl-PL"/>
        </w:rPr>
        <w:t>o 1 urzędniku wyborczym w gmin</w:t>
      </w:r>
      <w:r w:rsidR="00A91A8B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D5D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Blizanów, Opatówek</w:t>
      </w:r>
    </w:p>
    <w:p w14:paraId="6BB17766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E65FD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7EDB5DF8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B0E2BD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5CF73903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13530574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4F30D" w14:textId="77777777" w:rsidR="00576BDF" w:rsidRPr="00B30E79" w:rsidRDefault="00576BDF" w:rsidP="00146973">
      <w:pPr>
        <w:pStyle w:val="Akapitzlist"/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</w:p>
    <w:p w14:paraId="1FED379B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7AEEC7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272E59" w14:textId="77777777" w:rsidR="007E3339" w:rsidRPr="00B30E79" w:rsidRDefault="007E3339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9CEF2" w14:textId="77777777" w:rsidR="00576BDF" w:rsidRPr="00B30E79" w:rsidRDefault="00576BDF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</w:p>
    <w:p w14:paraId="41F4DFBF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88750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15ABFB9B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01E0203C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4156BF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7BA992A9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6C53DB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5DD9D924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096C1917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0B471F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B439D8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wyborczej</w:t>
      </w:r>
    </w:p>
    <w:p w14:paraId="471BD52E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1CE2B04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5021C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313EB4DB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ACF060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7E8E8344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EB33A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323E84B9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68014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141C5510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F7F977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4D2A1BFA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6380262D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46457CD1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72D22A0D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03A4238C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4AF457D9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1ADAFD32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5E302714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785801C7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6349357D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5E28A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332091B7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2DB32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4E1FCC1A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E5F177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6D2AE8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140DD4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63481E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D29963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5359C8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A8404D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B77A00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2AD03C66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9EC33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3ED71D85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44B9C" w14:textId="2C690EA2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na urzędnika wyborczego składają zgłoszenia do Dyrektora Delegatury Krajowego Biura Wyborczego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Kaliszu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</w:t>
      </w:r>
      <w:r w:rsidR="008D5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5D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stycznia</w:t>
      </w:r>
      <w:r w:rsidR="004F546C" w:rsidRPr="004F54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F54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8D5D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4F54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 można przesłać na adres e-mail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@kbw.gov.pl, a następnie oryginały dokumentów pocztą tradycyjną lub dostarczyć osobiście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Kaliszu.</w:t>
      </w:r>
    </w:p>
    <w:p w14:paraId="1D2586C7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43B0315F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962E260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93670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EE51FF5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07E9B9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59E3161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70D9218A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54E89A07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A69D1C9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48A204A7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996598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9DB336A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zgłoszenia dołącza się kopię dyplomu potwierdzającego posiadanie wykształcenia wyższego, a jego oryginał przedkłada się do wglądu dyrektorowi delegatury. </w:t>
      </w:r>
    </w:p>
    <w:p w14:paraId="29503004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4EE060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61026AF6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34CE4007" w14:textId="77777777" w:rsidR="00B6588F" w:rsidRPr="004F546C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C510E" w:rsidRPr="004F546C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</w:p>
    <w:p w14:paraId="677B0C28" w14:textId="77777777" w:rsidR="0026430B" w:rsidRPr="004F546C" w:rsidRDefault="004F546C" w:rsidP="004F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546C">
        <w:rPr>
          <w:rFonts w:ascii="Times New Roman" w:hAnsi="Times New Roman" w:cs="Times New Roman"/>
          <w:sz w:val="24"/>
          <w:szCs w:val="24"/>
        </w:rPr>
        <w:tab/>
      </w:r>
      <w:r w:rsidRPr="004F54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546C">
        <w:rPr>
          <w:rFonts w:ascii="Times New Roman" w:hAnsi="Times New Roman" w:cs="Times New Roman"/>
          <w:sz w:val="24"/>
          <w:szCs w:val="24"/>
        </w:rPr>
        <w:t>/-/ Agnieszka Jakubowska</w:t>
      </w:r>
    </w:p>
    <w:sectPr w:rsidR="0026430B" w:rsidRPr="004F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EA00" w14:textId="77777777" w:rsidR="007960E2" w:rsidRDefault="007960E2" w:rsidP="00A4746E">
      <w:pPr>
        <w:spacing w:after="0" w:line="240" w:lineRule="auto"/>
      </w:pPr>
      <w:r>
        <w:separator/>
      </w:r>
    </w:p>
  </w:endnote>
  <w:endnote w:type="continuationSeparator" w:id="0">
    <w:p w14:paraId="5D3EB8BC" w14:textId="77777777" w:rsidR="007960E2" w:rsidRDefault="007960E2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FAEA" w14:textId="77777777" w:rsidR="007960E2" w:rsidRDefault="007960E2" w:rsidP="00A4746E">
      <w:pPr>
        <w:spacing w:after="0" w:line="240" w:lineRule="auto"/>
      </w:pPr>
      <w:r>
        <w:separator/>
      </w:r>
    </w:p>
  </w:footnote>
  <w:footnote w:type="continuationSeparator" w:id="0">
    <w:p w14:paraId="67182603" w14:textId="77777777" w:rsidR="007960E2" w:rsidRDefault="007960E2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812">
    <w:abstractNumId w:val="6"/>
  </w:num>
  <w:num w:numId="2" w16cid:durableId="510799618">
    <w:abstractNumId w:val="10"/>
  </w:num>
  <w:num w:numId="3" w16cid:durableId="934555426">
    <w:abstractNumId w:val="1"/>
  </w:num>
  <w:num w:numId="4" w16cid:durableId="804350679">
    <w:abstractNumId w:val="2"/>
  </w:num>
  <w:num w:numId="5" w16cid:durableId="362902016">
    <w:abstractNumId w:val="15"/>
  </w:num>
  <w:num w:numId="6" w16cid:durableId="822114433">
    <w:abstractNumId w:val="5"/>
  </w:num>
  <w:num w:numId="7" w16cid:durableId="221063303">
    <w:abstractNumId w:val="9"/>
  </w:num>
  <w:num w:numId="8" w16cid:durableId="1515344162">
    <w:abstractNumId w:val="14"/>
  </w:num>
  <w:num w:numId="9" w16cid:durableId="1379040305">
    <w:abstractNumId w:val="13"/>
  </w:num>
  <w:num w:numId="10" w16cid:durableId="827555547">
    <w:abstractNumId w:val="4"/>
  </w:num>
  <w:num w:numId="11" w16cid:durableId="937173226">
    <w:abstractNumId w:val="3"/>
  </w:num>
  <w:num w:numId="12" w16cid:durableId="850800115">
    <w:abstractNumId w:val="7"/>
  </w:num>
  <w:num w:numId="13" w16cid:durableId="1402874052">
    <w:abstractNumId w:val="11"/>
  </w:num>
  <w:num w:numId="14" w16cid:durableId="1841235137">
    <w:abstractNumId w:val="8"/>
  </w:num>
  <w:num w:numId="15" w16cid:durableId="2127456536">
    <w:abstractNumId w:val="12"/>
  </w:num>
  <w:num w:numId="16" w16cid:durableId="50706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107BC"/>
    <w:rsid w:val="0001635E"/>
    <w:rsid w:val="00022DDC"/>
    <w:rsid w:val="000364F3"/>
    <w:rsid w:val="00046A7B"/>
    <w:rsid w:val="0007159F"/>
    <w:rsid w:val="00097851"/>
    <w:rsid w:val="000C510E"/>
    <w:rsid w:val="000E4F7A"/>
    <w:rsid w:val="00107A47"/>
    <w:rsid w:val="00146973"/>
    <w:rsid w:val="00184FF6"/>
    <w:rsid w:val="00192E10"/>
    <w:rsid w:val="001A4612"/>
    <w:rsid w:val="001E6CA8"/>
    <w:rsid w:val="0026430B"/>
    <w:rsid w:val="00267211"/>
    <w:rsid w:val="00274A29"/>
    <w:rsid w:val="00305FC3"/>
    <w:rsid w:val="003113AD"/>
    <w:rsid w:val="00315AE7"/>
    <w:rsid w:val="003907E2"/>
    <w:rsid w:val="004E0F0B"/>
    <w:rsid w:val="004E6394"/>
    <w:rsid w:val="004F3861"/>
    <w:rsid w:val="004F546C"/>
    <w:rsid w:val="00570CED"/>
    <w:rsid w:val="00573965"/>
    <w:rsid w:val="00576BDF"/>
    <w:rsid w:val="005A47B1"/>
    <w:rsid w:val="005C4473"/>
    <w:rsid w:val="00682404"/>
    <w:rsid w:val="006D75DE"/>
    <w:rsid w:val="0070038E"/>
    <w:rsid w:val="007073F5"/>
    <w:rsid w:val="007960E2"/>
    <w:rsid w:val="007C47FD"/>
    <w:rsid w:val="007E3339"/>
    <w:rsid w:val="008231E1"/>
    <w:rsid w:val="00826269"/>
    <w:rsid w:val="0086374B"/>
    <w:rsid w:val="008D5D67"/>
    <w:rsid w:val="008E22BF"/>
    <w:rsid w:val="008E4B35"/>
    <w:rsid w:val="009258C1"/>
    <w:rsid w:val="00971917"/>
    <w:rsid w:val="00A22823"/>
    <w:rsid w:val="00A24F9E"/>
    <w:rsid w:val="00A36587"/>
    <w:rsid w:val="00A4746E"/>
    <w:rsid w:val="00A62E49"/>
    <w:rsid w:val="00A9190F"/>
    <w:rsid w:val="00A91A8B"/>
    <w:rsid w:val="00AF33B2"/>
    <w:rsid w:val="00B156D3"/>
    <w:rsid w:val="00B30E79"/>
    <w:rsid w:val="00B44065"/>
    <w:rsid w:val="00B526EF"/>
    <w:rsid w:val="00B6247D"/>
    <w:rsid w:val="00B6588F"/>
    <w:rsid w:val="00C338C4"/>
    <w:rsid w:val="00C47D56"/>
    <w:rsid w:val="00CC59E1"/>
    <w:rsid w:val="00CF63AD"/>
    <w:rsid w:val="00D20029"/>
    <w:rsid w:val="00D21D3F"/>
    <w:rsid w:val="00D40EBC"/>
    <w:rsid w:val="00D70347"/>
    <w:rsid w:val="00D745B1"/>
    <w:rsid w:val="00D757F0"/>
    <w:rsid w:val="00E37CD9"/>
    <w:rsid w:val="00E55E41"/>
    <w:rsid w:val="00E57B60"/>
    <w:rsid w:val="00F0267D"/>
    <w:rsid w:val="00F15981"/>
    <w:rsid w:val="00F604B0"/>
    <w:rsid w:val="00F7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2E24"/>
  <w15:chartTrackingRefBased/>
  <w15:docId w15:val="{C9156211-82AD-4075-BD1B-C4D8203A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793B-6F79-4A79-A5FF-E18B6449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Angelika Tylak</cp:lastModifiedBy>
  <cp:revision>3</cp:revision>
  <cp:lastPrinted>2025-01-29T08:26:00Z</cp:lastPrinted>
  <dcterms:created xsi:type="dcterms:W3CDTF">2024-02-14T12:16:00Z</dcterms:created>
  <dcterms:modified xsi:type="dcterms:W3CDTF">2025-12-15T12:13:00Z</dcterms:modified>
</cp:coreProperties>
</file>